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5A" w:rsidRPr="004A735A" w:rsidRDefault="004A735A" w:rsidP="004A735A">
      <w:pPr>
        <w:pStyle w:val="a3"/>
        <w:shd w:val="clear" w:color="auto" w:fill="FFFFFF"/>
        <w:spacing w:line="272" w:lineRule="atLeast"/>
        <w:jc w:val="both"/>
        <w:rPr>
          <w:color w:val="12161A"/>
        </w:rPr>
      </w:pPr>
      <w:r w:rsidRPr="004A735A">
        <w:rPr>
          <w:rStyle w:val="a4"/>
          <w:color w:val="12161A"/>
        </w:rPr>
        <w:t>Информация о местах регистрации на сдачу ГИА - XI в Курской области в 2023 году</w:t>
      </w:r>
    </w:p>
    <w:p w:rsidR="004A735A" w:rsidRPr="004A735A" w:rsidRDefault="004A735A" w:rsidP="004A735A">
      <w:pPr>
        <w:pStyle w:val="a3"/>
        <w:shd w:val="clear" w:color="auto" w:fill="FFFFFF"/>
        <w:spacing w:line="272" w:lineRule="atLeast"/>
        <w:jc w:val="both"/>
        <w:rPr>
          <w:color w:val="12161A"/>
        </w:rPr>
      </w:pPr>
      <w:r w:rsidRPr="004A735A">
        <w:rPr>
          <w:color w:val="12161A"/>
        </w:rPr>
        <w:t>Выпускники текущего года подают </w:t>
      </w:r>
      <w:hyperlink r:id="rId4" w:history="1">
        <w:r w:rsidRPr="004A735A">
          <w:rPr>
            <w:rStyle w:val="a5"/>
            <w:color w:val="2D87D3"/>
            <w:u w:val="none"/>
          </w:rPr>
          <w:t>заявление</w:t>
        </w:r>
      </w:hyperlink>
      <w:r w:rsidRPr="004A735A">
        <w:rPr>
          <w:color w:val="12161A"/>
        </w:rPr>
        <w:t> в организацию, осуществляющую образовательную деятельность, в которой они осваивают образовательные программы среднего общего образования.</w:t>
      </w:r>
    </w:p>
    <w:p w:rsidR="004A735A" w:rsidRPr="004A735A" w:rsidRDefault="004A735A" w:rsidP="004A735A">
      <w:pPr>
        <w:pStyle w:val="a3"/>
        <w:shd w:val="clear" w:color="auto" w:fill="FFFFFF"/>
        <w:spacing w:line="272" w:lineRule="atLeast"/>
        <w:jc w:val="both"/>
        <w:rPr>
          <w:color w:val="12161A"/>
        </w:rPr>
      </w:pPr>
      <w:proofErr w:type="gramStart"/>
      <w:r w:rsidRPr="004A735A">
        <w:rPr>
          <w:color w:val="12161A"/>
        </w:rPr>
        <w:t>Выпускники прошлых лет, обучающиеся СПО, а также обучающиеся, получающие среднее общее образование в иностранных ОО подают </w:t>
      </w:r>
      <w:hyperlink r:id="rId5" w:history="1">
        <w:r w:rsidRPr="004A735A">
          <w:rPr>
            <w:rStyle w:val="a5"/>
            <w:color w:val="2D87D3"/>
            <w:u w:val="none"/>
          </w:rPr>
          <w:t>заявление</w:t>
        </w:r>
      </w:hyperlink>
      <w:r w:rsidRPr="004A735A">
        <w:rPr>
          <w:color w:val="12161A"/>
        </w:rPr>
        <w:t> об участии в ЕГЭ в орган, осуществляющий управление в сфере образования муниципального района или городского округа Курской области (по месту прописки или проживания участника).</w:t>
      </w:r>
      <w:proofErr w:type="gramEnd"/>
    </w:p>
    <w:p w:rsidR="004A735A" w:rsidRPr="004A735A" w:rsidRDefault="004A735A" w:rsidP="004A735A">
      <w:pPr>
        <w:pStyle w:val="a3"/>
        <w:shd w:val="clear" w:color="auto" w:fill="FFFFFF"/>
        <w:spacing w:line="272" w:lineRule="atLeast"/>
        <w:jc w:val="both"/>
        <w:rPr>
          <w:color w:val="12161A"/>
        </w:rPr>
      </w:pPr>
      <w:r w:rsidRPr="004A735A">
        <w:rPr>
          <w:color w:val="12161A"/>
        </w:rPr>
        <w:t xml:space="preserve">После 1 февраля 2023 года заявления об участии в ГИА - XI участников ГИА - XI и в ЕГЭ участников ЕГЭ принимаются по решению государственной экзаменационной комиссии Курской области (г. Курск, ул. Урицкого, д. 20, </w:t>
      </w:r>
      <w:proofErr w:type="spellStart"/>
      <w:r w:rsidRPr="004A735A">
        <w:rPr>
          <w:color w:val="12161A"/>
        </w:rPr>
        <w:t>каб</w:t>
      </w:r>
      <w:proofErr w:type="spellEnd"/>
      <w:r w:rsidRPr="004A735A">
        <w:rPr>
          <w:color w:val="12161A"/>
        </w:rPr>
        <w:t xml:space="preserve">. 10 только при наличии у заявителей уважительных причин (болезни или иных обстоятельств), подтвержденных документально, не </w:t>
      </w:r>
      <w:proofErr w:type="gramStart"/>
      <w:r w:rsidRPr="004A735A">
        <w:rPr>
          <w:color w:val="12161A"/>
        </w:rPr>
        <w:t>позднее</w:t>
      </w:r>
      <w:proofErr w:type="gramEnd"/>
      <w:r w:rsidRPr="004A735A">
        <w:rPr>
          <w:color w:val="12161A"/>
        </w:rPr>
        <w:t xml:space="preserve"> чем за две недели до начала соответствующего экзамена.</w:t>
      </w:r>
    </w:p>
    <w:p w:rsidR="004A735A" w:rsidRPr="004A735A" w:rsidRDefault="004A735A" w:rsidP="004A735A">
      <w:pPr>
        <w:pStyle w:val="a3"/>
        <w:shd w:val="clear" w:color="auto" w:fill="FFFFFF"/>
        <w:spacing w:line="272" w:lineRule="atLeast"/>
        <w:jc w:val="both"/>
        <w:rPr>
          <w:color w:val="12161A"/>
        </w:rPr>
      </w:pPr>
      <w:r w:rsidRPr="004A735A">
        <w:rPr>
          <w:color w:val="12161A"/>
        </w:rPr>
        <w:t>Телефон «горячей линии»: +7 (4712) 70-33-30.</w:t>
      </w:r>
    </w:p>
    <w:p w:rsidR="00E90C51" w:rsidRPr="004A735A" w:rsidRDefault="00E90C51">
      <w:pPr>
        <w:rPr>
          <w:rFonts w:ascii="Times New Roman" w:hAnsi="Times New Roman" w:cs="Times New Roman"/>
          <w:sz w:val="24"/>
          <w:szCs w:val="24"/>
        </w:rPr>
      </w:pPr>
    </w:p>
    <w:sectPr w:rsidR="00E90C51" w:rsidRPr="004A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735A"/>
    <w:rsid w:val="004A735A"/>
    <w:rsid w:val="00E9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35A"/>
    <w:rPr>
      <w:b/>
      <w:bCs/>
    </w:rPr>
  </w:style>
  <w:style w:type="character" w:styleId="a5">
    <w:name w:val="Hyperlink"/>
    <w:basedOn w:val="a0"/>
    <w:uiPriority w:val="99"/>
    <w:semiHidden/>
    <w:unhideWhenUsed/>
    <w:rsid w:val="004A7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46.ru/dlya-vypusknikov-ege/formy-zayavlenij-na-uchastie-v-ege.html" TargetMode="External"/><Relationship Id="rId4" Type="http://schemas.openxmlformats.org/officeDocument/2006/relationships/hyperlink" Target="http://ege46.ru/dlya-vypusknikov-ege/formy-zayavlenij-na-uchastie-v-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2023-03-15T10:08:00Z</dcterms:created>
  <dcterms:modified xsi:type="dcterms:W3CDTF">2023-03-15T10:09:00Z</dcterms:modified>
</cp:coreProperties>
</file>